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BB852" w14:textId="38BA09F0" w:rsidR="000F2574" w:rsidRPr="003F4765" w:rsidRDefault="00604047" w:rsidP="00D46E89">
      <w:pPr>
        <w:ind w:right="-360"/>
        <w:jc w:val="center"/>
        <w:rPr>
          <w:rFonts w:ascii="Goudy Old Style" w:hAnsi="Goudy Old Style"/>
          <w:b/>
          <w:color w:val="7030A0"/>
          <w:sz w:val="36"/>
        </w:rPr>
      </w:pPr>
      <w:r w:rsidRPr="003F4765">
        <w:rPr>
          <w:rFonts w:ascii="Goudy Old Style" w:hAnsi="Goudy Old Style"/>
          <w:b/>
          <w:color w:val="7030A0"/>
          <w:sz w:val="36"/>
        </w:rPr>
        <w:t xml:space="preserve">My </w:t>
      </w:r>
      <w:r w:rsidR="003F4765">
        <w:rPr>
          <w:rFonts w:ascii="Goudy Old Style" w:hAnsi="Goudy Old Style"/>
          <w:b/>
          <w:color w:val="7030A0"/>
          <w:sz w:val="36"/>
        </w:rPr>
        <w:t>A</w:t>
      </w:r>
      <w:r w:rsidRPr="003F4765">
        <w:rPr>
          <w:rFonts w:ascii="Goudy Old Style" w:hAnsi="Goudy Old Style"/>
          <w:b/>
          <w:color w:val="7030A0"/>
          <w:sz w:val="36"/>
        </w:rPr>
        <w:t xml:space="preserve">ction </w:t>
      </w:r>
      <w:r w:rsidR="003F4765">
        <w:rPr>
          <w:rFonts w:ascii="Goudy Old Style" w:hAnsi="Goudy Old Style"/>
          <w:b/>
          <w:color w:val="7030A0"/>
          <w:sz w:val="36"/>
        </w:rPr>
        <w:t>L</w:t>
      </w:r>
      <w:r w:rsidRPr="003F4765">
        <w:rPr>
          <w:rFonts w:ascii="Goudy Old Style" w:hAnsi="Goudy Old Style"/>
          <w:b/>
          <w:color w:val="7030A0"/>
          <w:sz w:val="36"/>
        </w:rPr>
        <w:t>ist</w:t>
      </w:r>
    </w:p>
    <w:p w14:paraId="0C4B0167" w14:textId="39934605" w:rsidR="00604047" w:rsidRPr="00E71E7B" w:rsidRDefault="00660CAE" w:rsidP="00D5089F">
      <w:pPr>
        <w:ind w:left="-360" w:right="-360"/>
        <w:jc w:val="center"/>
        <w:rPr>
          <w:rFonts w:ascii="Goudy Old Style" w:hAnsi="Goudy Old Style"/>
          <w:szCs w:val="28"/>
        </w:rPr>
      </w:pPr>
      <w:r w:rsidRPr="00E71E7B">
        <w:rPr>
          <w:rFonts w:ascii="Goudy Old Style" w:hAnsi="Goudy Old Style"/>
          <w:szCs w:val="28"/>
        </w:rPr>
        <w:t xml:space="preserve">Next </w:t>
      </w:r>
      <w:r w:rsidR="003F4765" w:rsidRPr="00E71E7B">
        <w:rPr>
          <w:rFonts w:ascii="Goudy Old Style" w:hAnsi="Goudy Old Style"/>
          <w:szCs w:val="28"/>
        </w:rPr>
        <w:t>S</w:t>
      </w:r>
      <w:r w:rsidRPr="00E71E7B">
        <w:rPr>
          <w:rFonts w:ascii="Goudy Old Style" w:hAnsi="Goudy Old Style"/>
          <w:szCs w:val="28"/>
        </w:rPr>
        <w:t xml:space="preserve">teps </w:t>
      </w:r>
      <w:r w:rsidR="00B642A8">
        <w:rPr>
          <w:rFonts w:ascii="Goudy Old Style" w:hAnsi="Goudy Old Style"/>
          <w:szCs w:val="28"/>
        </w:rPr>
        <w:t>•</w:t>
      </w:r>
      <w:r w:rsidRPr="00E71E7B">
        <w:rPr>
          <w:rFonts w:ascii="Goudy Old Style" w:hAnsi="Goudy Old Style"/>
          <w:szCs w:val="28"/>
        </w:rPr>
        <w:t xml:space="preserve"> </w:t>
      </w:r>
      <w:r w:rsidR="003F4765" w:rsidRPr="00E71E7B">
        <w:rPr>
          <w:rFonts w:ascii="Goudy Old Style" w:hAnsi="Goudy Old Style"/>
          <w:szCs w:val="28"/>
        </w:rPr>
        <w:t>A</w:t>
      </w:r>
      <w:r w:rsidR="008C5608" w:rsidRPr="00E71E7B">
        <w:rPr>
          <w:rFonts w:ascii="Goudy Old Style" w:hAnsi="Goudy Old Style"/>
          <w:szCs w:val="28"/>
        </w:rPr>
        <w:t xml:space="preserve">pply </w:t>
      </w:r>
      <w:r w:rsidR="00B642A8">
        <w:rPr>
          <w:rFonts w:ascii="Goudy Old Style" w:hAnsi="Goudy Old Style"/>
          <w:szCs w:val="28"/>
        </w:rPr>
        <w:t>•</w:t>
      </w:r>
      <w:r w:rsidR="008C5608" w:rsidRPr="00E71E7B">
        <w:rPr>
          <w:rFonts w:ascii="Goudy Old Style" w:hAnsi="Goudy Old Style"/>
          <w:szCs w:val="28"/>
        </w:rPr>
        <w:t xml:space="preserve"> </w:t>
      </w:r>
      <w:r w:rsidR="00604047" w:rsidRPr="00E71E7B">
        <w:rPr>
          <w:rFonts w:ascii="Goudy Old Style" w:hAnsi="Goudy Old Style"/>
          <w:szCs w:val="28"/>
        </w:rPr>
        <w:t xml:space="preserve">Implement </w:t>
      </w:r>
      <w:r w:rsidR="00B642A8">
        <w:rPr>
          <w:rFonts w:ascii="Goudy Old Style" w:hAnsi="Goudy Old Style"/>
          <w:szCs w:val="28"/>
        </w:rPr>
        <w:t>•</w:t>
      </w:r>
      <w:r w:rsidR="00E71E7B" w:rsidRPr="00E71E7B">
        <w:rPr>
          <w:rFonts w:ascii="Goudy Old Style" w:hAnsi="Goudy Old Style"/>
          <w:szCs w:val="28"/>
        </w:rPr>
        <w:t xml:space="preserve"> U</w:t>
      </w:r>
      <w:r w:rsidR="0063112E" w:rsidRPr="00E71E7B">
        <w:rPr>
          <w:rFonts w:ascii="Goudy Old Style" w:hAnsi="Goudy Old Style"/>
          <w:szCs w:val="28"/>
        </w:rPr>
        <w:t>pgrade</w:t>
      </w:r>
    </w:p>
    <w:p w14:paraId="34817734" w14:textId="09F766BE" w:rsidR="00604047" w:rsidRDefault="00604047" w:rsidP="00D5089F">
      <w:pPr>
        <w:ind w:left="-360" w:right="-360"/>
        <w:jc w:val="center"/>
        <w:rPr>
          <w:rFonts w:ascii="Trajan" w:hAnsi="Trajan"/>
          <w:sz w:val="18"/>
        </w:rPr>
      </w:pPr>
      <w:r w:rsidRPr="00E71E7B">
        <w:rPr>
          <w:rFonts w:ascii="Trajan" w:hAnsi="Trajan"/>
          <w:sz w:val="20"/>
          <w:szCs w:val="28"/>
        </w:rPr>
        <w:t xml:space="preserve">Q. </w:t>
      </w:r>
      <w:r w:rsidR="00E71E7B" w:rsidRPr="00E71E7B">
        <w:rPr>
          <w:rFonts w:ascii="Trajan" w:hAnsi="Trajan"/>
          <w:sz w:val="20"/>
          <w:szCs w:val="28"/>
        </w:rPr>
        <w:t>W</w:t>
      </w:r>
      <w:r w:rsidRPr="00E71E7B">
        <w:rPr>
          <w:rFonts w:ascii="Trajan" w:hAnsi="Trajan"/>
          <w:sz w:val="20"/>
          <w:szCs w:val="28"/>
        </w:rPr>
        <w:t>hat will I do next week with this information?</w:t>
      </w:r>
    </w:p>
    <w:p w14:paraId="65C6D4DD" w14:textId="77777777" w:rsidR="00D5089F" w:rsidRPr="00F2693E" w:rsidRDefault="00D5089F" w:rsidP="00D5089F">
      <w:pPr>
        <w:ind w:left="-360" w:right="-360"/>
        <w:jc w:val="center"/>
        <w:rPr>
          <w:rFonts w:ascii="Trajan" w:hAnsi="Trajan"/>
          <w:sz w:val="10"/>
        </w:rPr>
      </w:pPr>
    </w:p>
    <w:p w14:paraId="17E10D5C" w14:textId="77777777" w:rsidR="00D5089F" w:rsidRPr="00F2693E" w:rsidRDefault="00F2693E" w:rsidP="00F2693E">
      <w:pPr>
        <w:ind w:left="-360" w:right="-360"/>
        <w:jc w:val="center"/>
        <w:rPr>
          <w:rFonts w:ascii="Perpetua" w:hAnsi="Perpetua"/>
        </w:rPr>
      </w:pPr>
      <w:r w:rsidRPr="00F2693E">
        <w:rPr>
          <w:rFonts w:ascii="Perpetua" w:hAnsi="Perpetua"/>
          <w:i/>
          <w:szCs w:val="22"/>
        </w:rPr>
        <w:t>"Knowing is not enough. We must apply."</w:t>
      </w:r>
      <w:r w:rsidRPr="00F2693E">
        <w:rPr>
          <w:rFonts w:ascii="Perpetua" w:hAnsi="Perpetua"/>
          <w:szCs w:val="22"/>
        </w:rPr>
        <w:t xml:space="preserve"> </w:t>
      </w:r>
      <w:r w:rsidRPr="00F2693E">
        <w:rPr>
          <w:rFonts w:ascii="Perpetua" w:hAnsi="Perpetua"/>
          <w:sz w:val="22"/>
          <w:szCs w:val="22"/>
        </w:rPr>
        <w:t>-  Johann Wolfgang von Goethe</w:t>
      </w:r>
    </w:p>
    <w:p w14:paraId="2FCA4B8E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7EC144D9" w14:textId="77777777" w:rsidR="00D5089F" w:rsidRDefault="00D5089F" w:rsidP="00D5089F">
      <w:pPr>
        <w:ind w:left="-360" w:right="-360"/>
        <w:rPr>
          <w:rFonts w:ascii="Goudy Old Style" w:hAnsi="Goudy Old Style"/>
          <w:b/>
          <w:sz w:val="22"/>
        </w:rPr>
      </w:pPr>
    </w:p>
    <w:p w14:paraId="577B36DC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2CF483D8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3B72BADA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3B771EAD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63E0B8C0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3F1C78CA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4252AB75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78888BAE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29638CCC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6B1D27E0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588FBE4D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1D84689E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7BAE244D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62B392EF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1E18C97F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37F6CB7A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11E8E5F5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2ECAAB4A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301A1412" w14:textId="77777777" w:rsidR="00F2693E" w:rsidRDefault="00F2693E" w:rsidP="00F2693E">
      <w:pP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7380B660" w14:textId="77777777" w:rsidR="00F2693E" w:rsidRDefault="00F2693E" w:rsidP="00F2693E">
      <w:pPr>
        <w:pBdr>
          <w:top w:val="single" w:sz="12" w:space="1" w:color="auto"/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2BE177CA" w14:textId="77777777" w:rsidR="00F2693E" w:rsidRDefault="00F2693E" w:rsidP="00F2693E">
      <w:pPr>
        <w:pBdr>
          <w:top w:val="single" w:sz="12" w:space="1" w:color="auto"/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03BD3E0E" w14:textId="77777777" w:rsidR="00F2693E" w:rsidRDefault="00F2693E" w:rsidP="00F2693E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0E023F02" w14:textId="77777777" w:rsidR="00F2693E" w:rsidRPr="00631814" w:rsidRDefault="00F2693E" w:rsidP="00F2693E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0737F1BE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0841BA7A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5C9B937D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577612F4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67C1EDBC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15CA2FFF" w14:textId="77777777" w:rsidR="00D5089F" w:rsidRPr="00631814" w:rsidRDefault="00D5089F" w:rsidP="00D5089F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  <w:bookmarkStart w:id="0" w:name="_Hlk496136579"/>
    </w:p>
    <w:bookmarkEnd w:id="0"/>
    <w:p w14:paraId="08A0164B" w14:textId="77777777" w:rsidR="00D5089F" w:rsidRDefault="00D5089F" w:rsidP="00D5089F">
      <w:pPr>
        <w:ind w:left="-360" w:right="-360"/>
        <w:jc w:val="center"/>
        <w:rPr>
          <w:rFonts w:ascii="Goudy Old Style" w:hAnsi="Goudy Old Style"/>
          <w:b/>
          <w:sz w:val="22"/>
        </w:rPr>
      </w:pPr>
    </w:p>
    <w:p w14:paraId="66ED8623" w14:textId="77777777" w:rsidR="00AB52CE" w:rsidRPr="00631814" w:rsidRDefault="00AB52CE" w:rsidP="00AB52CE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5F5EACE8" w14:textId="5F9AB821" w:rsidR="007960FE" w:rsidRDefault="007960FE" w:rsidP="00AB52CE">
      <w:pPr>
        <w:ind w:right="-360"/>
        <w:rPr>
          <w:rFonts w:ascii="Goudy Old Style" w:hAnsi="Goudy Old Style"/>
          <w:b/>
          <w:sz w:val="10"/>
        </w:rPr>
      </w:pPr>
    </w:p>
    <w:p w14:paraId="667970C2" w14:textId="5BE7B231" w:rsidR="003803F7" w:rsidRDefault="003803F7" w:rsidP="007960FE">
      <w:pPr>
        <w:ind w:left="-360" w:right="-360"/>
        <w:jc w:val="center"/>
        <w:rPr>
          <w:rFonts w:ascii="Goudy Old Style" w:hAnsi="Goudy Old Style"/>
          <w:b/>
          <w:sz w:val="10"/>
        </w:rPr>
      </w:pPr>
    </w:p>
    <w:p w14:paraId="60DC43C0" w14:textId="77777777" w:rsidR="00AB52CE" w:rsidRPr="00631814" w:rsidRDefault="00AB52CE" w:rsidP="00AB52CE">
      <w:pPr>
        <w:pBdr>
          <w:bottom w:val="single" w:sz="12" w:space="1" w:color="auto"/>
        </w:pBdr>
        <w:ind w:left="-360" w:right="-360"/>
        <w:rPr>
          <w:rFonts w:ascii="Palatino Linotype" w:hAnsi="Palatino Linotype"/>
          <w:b/>
          <w:sz w:val="22"/>
          <w:szCs w:val="22"/>
        </w:rPr>
      </w:pPr>
    </w:p>
    <w:p w14:paraId="4E1C194C" w14:textId="68A866B1" w:rsidR="00B134AC" w:rsidRPr="00B134AC" w:rsidRDefault="008D72B9" w:rsidP="00AB52CE">
      <w:pPr>
        <w:ind w:left="-360" w:right="-360"/>
        <w:jc w:val="center"/>
        <w:rPr>
          <w:rFonts w:ascii="Goudy Old Style" w:eastAsia="Calibri" w:hAnsi="Goudy Old Style"/>
          <w:i/>
          <w:sz w:val="18"/>
          <w:szCs w:val="22"/>
        </w:rPr>
      </w:pPr>
      <w:r>
        <w:rPr>
          <w:noProof/>
        </w:rPr>
        <w:drawing>
          <wp:inline distT="0" distB="0" distL="0" distR="0" wp14:anchorId="5734D0F2" wp14:editId="31303813">
            <wp:extent cx="2990177" cy="69459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57" cy="7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25FA" w14:textId="77777777" w:rsidR="00776219" w:rsidRPr="00776219" w:rsidRDefault="00776219" w:rsidP="00B134AC">
      <w:pPr>
        <w:ind w:left="-360" w:right="-360"/>
        <w:jc w:val="center"/>
        <w:rPr>
          <w:rFonts w:ascii="Goudy Old Style" w:eastAsia="Calibri" w:hAnsi="Goudy Old Style"/>
          <w:bCs/>
          <w:i/>
          <w:iCs/>
          <w:color w:val="7030A0"/>
          <w:spacing w:val="20"/>
          <w:sz w:val="20"/>
          <w:lang w:val="pt-BR"/>
        </w:rPr>
      </w:pPr>
      <w:r w:rsidRPr="00776219">
        <w:rPr>
          <w:rFonts w:ascii="Goudy Old Style" w:eastAsia="Calibri" w:hAnsi="Goudy Old Style"/>
          <w:bCs/>
          <w:i/>
          <w:iCs/>
          <w:color w:val="7030A0"/>
          <w:spacing w:val="20"/>
          <w:sz w:val="20"/>
          <w:lang w:val="pt-BR"/>
        </w:rPr>
        <w:t>Upgrading Patient Care &amp; Practice Success</w:t>
      </w:r>
    </w:p>
    <w:p w14:paraId="460031A1" w14:textId="4FF633EF" w:rsidR="00B134AC" w:rsidRPr="00E71E7B" w:rsidRDefault="00B134AC" w:rsidP="00B134AC">
      <w:pPr>
        <w:ind w:left="-360" w:right="-360"/>
        <w:jc w:val="center"/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</w:pPr>
      <w:r w:rsidRPr="00E71E7B"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  <w:t xml:space="preserve">Live Trainings </w:t>
      </w:r>
      <w:r w:rsidR="003803F7"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  <w:t xml:space="preserve"> </w:t>
      </w:r>
      <w:r w:rsidR="003803F7" w:rsidRPr="00E71E7B"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  <w:t xml:space="preserve">•  </w:t>
      </w:r>
      <w:r w:rsidRPr="00E71E7B"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  <w:t xml:space="preserve"> </w:t>
      </w:r>
      <w:r w:rsidR="003803F7"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  <w:t xml:space="preserve">Certification Program </w:t>
      </w:r>
      <w:r w:rsidRPr="00E71E7B"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  <w:t>•  Self-Study Programs</w:t>
      </w:r>
    </w:p>
    <w:p w14:paraId="107CCD40" w14:textId="4E30D366" w:rsidR="00B134AC" w:rsidRPr="00B134AC" w:rsidRDefault="008D72B9" w:rsidP="00B134AC">
      <w:pPr>
        <w:ind w:left="-360" w:right="-360"/>
        <w:jc w:val="center"/>
        <w:rPr>
          <w:rFonts w:ascii="Goudy Old Style" w:eastAsia="Calibri" w:hAnsi="Goudy Old Style"/>
          <w:sz w:val="18"/>
          <w:szCs w:val="22"/>
          <w:lang w:val="pt-BR"/>
        </w:rPr>
      </w:pPr>
      <w:r>
        <w:rPr>
          <w:rFonts w:ascii="Goudy Old Style" w:eastAsia="Calibri" w:hAnsi="Goudy Old Style"/>
          <w:sz w:val="18"/>
          <w:szCs w:val="22"/>
          <w:lang w:val="pt-BR"/>
        </w:rPr>
        <w:t>m</w:t>
      </w:r>
      <w:r w:rsidR="00B134AC" w:rsidRPr="00B134AC">
        <w:rPr>
          <w:rFonts w:ascii="Goudy Old Style" w:eastAsia="Calibri" w:hAnsi="Goudy Old Style"/>
          <w:sz w:val="18"/>
          <w:szCs w:val="22"/>
          <w:lang w:val="pt-BR"/>
        </w:rPr>
        <w:t>ichael</w:t>
      </w:r>
      <w:r>
        <w:rPr>
          <w:rFonts w:ascii="Goudy Old Style" w:eastAsia="Calibri" w:hAnsi="Goudy Old Style"/>
          <w:sz w:val="18"/>
          <w:szCs w:val="22"/>
          <w:lang w:val="pt-BR"/>
        </w:rPr>
        <w:t>g</w:t>
      </w:r>
      <w:r w:rsidR="00B134AC" w:rsidRPr="00B134AC">
        <w:rPr>
          <w:rFonts w:ascii="Goudy Old Style" w:eastAsia="Calibri" w:hAnsi="Goudy Old Style"/>
          <w:sz w:val="18"/>
          <w:szCs w:val="22"/>
          <w:lang w:val="pt-BR"/>
        </w:rPr>
        <w:t xml:space="preserve">aeta.com  •  </w:t>
      </w:r>
      <w:r w:rsidR="00AB52CE">
        <w:rPr>
          <w:rFonts w:ascii="Goudy Old Style" w:eastAsia="Calibri" w:hAnsi="Goudy Old Style"/>
          <w:sz w:val="18"/>
          <w:szCs w:val="22"/>
          <w:lang w:val="pt-BR"/>
        </w:rPr>
        <w:t>office</w:t>
      </w:r>
      <w:r w:rsidR="00B134AC" w:rsidRPr="00B134AC">
        <w:rPr>
          <w:rFonts w:ascii="Goudy Old Style" w:eastAsia="Calibri" w:hAnsi="Goudy Old Style"/>
          <w:sz w:val="18"/>
          <w:szCs w:val="22"/>
          <w:lang w:val="pt-BR"/>
        </w:rPr>
        <w:t>@</w:t>
      </w:r>
      <w:r w:rsidR="000C282E">
        <w:rPr>
          <w:rFonts w:ascii="Goudy Old Style" w:eastAsia="Calibri" w:hAnsi="Goudy Old Style"/>
          <w:sz w:val="18"/>
          <w:szCs w:val="22"/>
          <w:lang w:val="pt-BR"/>
        </w:rPr>
        <w:t>michael</w:t>
      </w:r>
      <w:r w:rsidR="00B134AC" w:rsidRPr="00B134AC">
        <w:rPr>
          <w:rFonts w:ascii="Goudy Old Style" w:eastAsia="Calibri" w:hAnsi="Goudy Old Style"/>
          <w:sz w:val="18"/>
          <w:szCs w:val="22"/>
          <w:lang w:val="pt-BR"/>
        </w:rPr>
        <w:t xml:space="preserve">gaeta.com  • </w:t>
      </w:r>
      <w:r w:rsidR="00AB52CE">
        <w:rPr>
          <w:rFonts w:ascii="Goudy Old Style" w:eastAsia="Calibri" w:hAnsi="Goudy Old Style"/>
          <w:sz w:val="18"/>
          <w:szCs w:val="22"/>
          <w:lang w:val="pt-BR"/>
        </w:rPr>
        <w:t xml:space="preserve"> </w:t>
      </w:r>
      <w:bookmarkStart w:id="1" w:name="_GoBack"/>
      <w:bookmarkEnd w:id="1"/>
      <w:r w:rsidR="00B134AC" w:rsidRPr="00B134AC">
        <w:rPr>
          <w:rFonts w:ascii="Goudy Old Style" w:eastAsia="Calibri" w:hAnsi="Goudy Old Style"/>
          <w:sz w:val="18"/>
          <w:szCs w:val="22"/>
          <w:lang w:val="pt-BR"/>
        </w:rPr>
        <w:t xml:space="preserve">303 442 2525 </w:t>
      </w:r>
    </w:p>
    <w:p w14:paraId="139746C2" w14:textId="1E5A69B7" w:rsidR="003803F7" w:rsidRPr="00AB52CE" w:rsidRDefault="003803F7" w:rsidP="00AB52CE">
      <w:pPr>
        <w:ind w:left="-450" w:right="-360"/>
        <w:jc w:val="center"/>
        <w:rPr>
          <w:rFonts w:ascii="Goudy Old Style" w:eastAsia="Calibri" w:hAnsi="Goudy Old Style"/>
          <w:bCs/>
          <w:color w:val="000000" w:themeColor="text1"/>
          <w:sz w:val="16"/>
          <w:szCs w:val="20"/>
          <w:lang w:val="pt-BR"/>
        </w:rPr>
      </w:pPr>
      <w:r w:rsidRPr="00AB52CE">
        <w:rPr>
          <w:rFonts w:ascii="Goudy Old Style" w:eastAsia="Calibri" w:hAnsi="Goudy Old Style"/>
          <w:bCs/>
          <w:color w:val="000000" w:themeColor="text1"/>
          <w:sz w:val="16"/>
          <w:szCs w:val="20"/>
          <w:lang w:val="pt-BR"/>
        </w:rPr>
        <w:t xml:space="preserve">Clinician’s Mastermind Circle: </w:t>
      </w:r>
      <w:r w:rsidRPr="00AB52CE">
        <w:rPr>
          <w:rFonts w:ascii="Goudy Old Style" w:eastAsia="Calibri" w:hAnsi="Goudy Old Style"/>
          <w:i/>
          <w:sz w:val="16"/>
          <w:szCs w:val="20"/>
          <w:lang w:val="pt-BR"/>
        </w:rPr>
        <w:t>One-Year Professional Certification Program in Natural Functional Medicine</w:t>
      </w:r>
    </w:p>
    <w:p w14:paraId="1EDAC8F9" w14:textId="0A48B9F9" w:rsidR="00B134AC" w:rsidRPr="00AB52CE" w:rsidRDefault="00D10497" w:rsidP="00AB52CE">
      <w:pPr>
        <w:ind w:left="-450" w:right="-360"/>
        <w:jc w:val="center"/>
        <w:rPr>
          <w:rFonts w:ascii="Goudy Old Style" w:eastAsia="Calibri" w:hAnsi="Goudy Old Style"/>
          <w:sz w:val="16"/>
          <w:szCs w:val="22"/>
          <w:lang w:val="pt-BR"/>
        </w:rPr>
      </w:pPr>
      <w:r w:rsidRPr="00AB52CE">
        <w:rPr>
          <w:rFonts w:ascii="Goudy Old Style" w:eastAsia="Calibri" w:hAnsi="Goudy Old Style"/>
          <w:sz w:val="16"/>
          <w:szCs w:val="22"/>
          <w:lang w:val="pt-BR"/>
        </w:rPr>
        <w:t>Annual s</w:t>
      </w:r>
      <w:r w:rsidR="000C282E" w:rsidRPr="00AB52CE">
        <w:rPr>
          <w:rFonts w:ascii="Goudy Old Style" w:eastAsia="Calibri" w:hAnsi="Goudy Old Style"/>
          <w:sz w:val="16"/>
          <w:szCs w:val="22"/>
          <w:lang w:val="pt-BR"/>
        </w:rPr>
        <w:t>even</w:t>
      </w:r>
      <w:r w:rsidR="00B134AC" w:rsidRPr="00AB52CE">
        <w:rPr>
          <w:rFonts w:ascii="Goudy Old Style" w:eastAsia="Calibri" w:hAnsi="Goudy Old Style"/>
          <w:sz w:val="16"/>
          <w:szCs w:val="22"/>
          <w:lang w:val="pt-BR"/>
        </w:rPr>
        <w:t>-week online training</w:t>
      </w:r>
      <w:r w:rsidR="00D21409" w:rsidRPr="00AB52CE">
        <w:rPr>
          <w:rFonts w:ascii="Goudy Old Style" w:eastAsia="Calibri" w:hAnsi="Goudy Old Style"/>
          <w:sz w:val="16"/>
          <w:szCs w:val="22"/>
          <w:lang w:val="pt-BR"/>
        </w:rPr>
        <w:t xml:space="preserve"> programs</w:t>
      </w:r>
      <w:r w:rsidR="00B134AC" w:rsidRPr="00AB52CE">
        <w:rPr>
          <w:rFonts w:ascii="Goudy Old Style" w:eastAsia="Calibri" w:hAnsi="Goudy Old Style"/>
          <w:sz w:val="16"/>
          <w:szCs w:val="22"/>
          <w:lang w:val="pt-BR"/>
        </w:rPr>
        <w:t xml:space="preserve"> for health professionals</w:t>
      </w:r>
      <w:r w:rsidR="003803F7" w:rsidRPr="00AB52CE">
        <w:rPr>
          <w:rFonts w:ascii="Goudy Old Style" w:eastAsia="Calibri" w:hAnsi="Goudy Old Style"/>
          <w:sz w:val="16"/>
          <w:szCs w:val="22"/>
          <w:lang w:val="pt-BR"/>
        </w:rPr>
        <w:t>: Cardiovascular, Cancer, Autoimmune</w:t>
      </w:r>
    </w:p>
    <w:p w14:paraId="7D85D038" w14:textId="77777777" w:rsidR="00B134AC" w:rsidRPr="00F2693E" w:rsidRDefault="00B134AC" w:rsidP="00B134AC">
      <w:pPr>
        <w:ind w:left="-360" w:right="-360"/>
        <w:jc w:val="center"/>
        <w:rPr>
          <w:rFonts w:ascii="Goudy Old Style" w:eastAsia="Calibri" w:hAnsi="Goudy Old Style"/>
          <w:b/>
          <w:sz w:val="6"/>
          <w:szCs w:val="22"/>
          <w:lang w:val="pt-BR"/>
        </w:rPr>
      </w:pPr>
    </w:p>
    <w:p w14:paraId="1191EA49" w14:textId="77777777" w:rsidR="00B134AC" w:rsidRPr="00E71E7B" w:rsidRDefault="00B134AC" w:rsidP="00B134AC">
      <w:pPr>
        <w:ind w:left="-360" w:right="-360"/>
        <w:jc w:val="center"/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</w:pPr>
      <w:r w:rsidRPr="00E71E7B">
        <w:rPr>
          <w:rFonts w:ascii="Goudy Old Style" w:eastAsia="Calibri" w:hAnsi="Goudy Old Style"/>
          <w:b/>
          <w:color w:val="7030A0"/>
          <w:sz w:val="18"/>
          <w:szCs w:val="22"/>
          <w:lang w:val="pt-BR"/>
        </w:rPr>
        <w:t>Expert Nutrition Advisor</w:t>
      </w:r>
    </w:p>
    <w:p w14:paraId="25D5A267" w14:textId="6A375C1E" w:rsidR="00B134AC" w:rsidRPr="00B134AC" w:rsidRDefault="00B134AC" w:rsidP="00B134AC">
      <w:pPr>
        <w:ind w:left="-360" w:right="-360"/>
        <w:jc w:val="center"/>
        <w:rPr>
          <w:rFonts w:ascii="Goudy Old Style" w:eastAsia="Calibri" w:hAnsi="Goudy Old Style"/>
          <w:i/>
          <w:sz w:val="18"/>
          <w:szCs w:val="22"/>
          <w:lang w:val="pt-BR"/>
        </w:rPr>
      </w:pPr>
      <w:r w:rsidRPr="00B134AC">
        <w:rPr>
          <w:rFonts w:ascii="Goudy Old Style" w:eastAsia="Calibri" w:hAnsi="Goudy Old Style"/>
          <w:i/>
          <w:sz w:val="18"/>
          <w:szCs w:val="22"/>
          <w:lang w:val="pt-BR"/>
        </w:rPr>
        <w:t xml:space="preserve">Online Video Education for Standard Process </w:t>
      </w:r>
      <w:r w:rsidR="003803F7">
        <w:rPr>
          <w:rFonts w:ascii="Goudy Old Style" w:eastAsia="Calibri" w:hAnsi="Goudy Old Style"/>
          <w:i/>
          <w:sz w:val="18"/>
          <w:szCs w:val="22"/>
          <w:lang w:val="pt-BR"/>
        </w:rPr>
        <w:t xml:space="preserve">/ MediHerb </w:t>
      </w:r>
      <w:r w:rsidRPr="00B134AC">
        <w:rPr>
          <w:rFonts w:ascii="Goudy Old Style" w:eastAsia="Calibri" w:hAnsi="Goudy Old Style"/>
          <w:i/>
          <w:sz w:val="18"/>
          <w:szCs w:val="22"/>
          <w:lang w:val="pt-BR"/>
        </w:rPr>
        <w:t>Practitioners &amp; Their Patients</w:t>
      </w:r>
    </w:p>
    <w:p w14:paraId="0FC3FF85" w14:textId="168CE681" w:rsidR="00E31B1A" w:rsidRPr="00FB5A98" w:rsidRDefault="00B134AC" w:rsidP="00B134AC">
      <w:pPr>
        <w:ind w:left="-360" w:right="-360"/>
        <w:jc w:val="center"/>
        <w:rPr>
          <w:rFonts w:ascii="Goudy Old Style" w:hAnsi="Goudy Old Style"/>
          <w:sz w:val="2"/>
          <w:szCs w:val="20"/>
        </w:rPr>
      </w:pPr>
      <w:r w:rsidRPr="00B134AC">
        <w:rPr>
          <w:rFonts w:ascii="Goudy Old Style" w:eastAsia="Calibri" w:hAnsi="Goudy Old Style"/>
          <w:sz w:val="18"/>
          <w:szCs w:val="22"/>
          <w:lang w:val="pt-BR"/>
        </w:rPr>
        <w:t xml:space="preserve">Free SP practitioner access at </w:t>
      </w:r>
      <w:r w:rsidR="008D72B9">
        <w:rPr>
          <w:rFonts w:ascii="Goudy Old Style" w:eastAsia="Calibri" w:hAnsi="Goudy Old Style"/>
          <w:sz w:val="18"/>
          <w:szCs w:val="22"/>
          <w:lang w:val="pt-BR"/>
        </w:rPr>
        <w:t>e</w:t>
      </w:r>
      <w:r w:rsidRPr="00B134AC">
        <w:rPr>
          <w:rFonts w:ascii="Goudy Old Style" w:eastAsia="Calibri" w:hAnsi="Goudy Old Style"/>
          <w:sz w:val="18"/>
          <w:szCs w:val="22"/>
          <w:lang w:val="pt-BR"/>
        </w:rPr>
        <w:t>xpert</w:t>
      </w:r>
      <w:r w:rsidR="008D72B9">
        <w:rPr>
          <w:rFonts w:ascii="Goudy Old Style" w:eastAsia="Calibri" w:hAnsi="Goudy Old Style"/>
          <w:sz w:val="18"/>
          <w:szCs w:val="22"/>
          <w:lang w:val="pt-BR"/>
        </w:rPr>
        <w:t>n</w:t>
      </w:r>
      <w:r w:rsidRPr="00B134AC">
        <w:rPr>
          <w:rFonts w:ascii="Goudy Old Style" w:eastAsia="Calibri" w:hAnsi="Goudy Old Style"/>
          <w:sz w:val="18"/>
          <w:szCs w:val="22"/>
          <w:lang w:val="pt-BR"/>
        </w:rPr>
        <w:t>utrition</w:t>
      </w:r>
      <w:r w:rsidR="008D72B9">
        <w:rPr>
          <w:rFonts w:ascii="Goudy Old Style" w:eastAsia="Calibri" w:hAnsi="Goudy Old Style"/>
          <w:sz w:val="18"/>
          <w:szCs w:val="22"/>
          <w:lang w:val="pt-BR"/>
        </w:rPr>
        <w:t>a</w:t>
      </w:r>
      <w:r w:rsidRPr="00B134AC">
        <w:rPr>
          <w:rFonts w:ascii="Goudy Old Style" w:eastAsia="Calibri" w:hAnsi="Goudy Old Style"/>
          <w:sz w:val="18"/>
          <w:szCs w:val="22"/>
          <w:lang w:val="pt-BR"/>
        </w:rPr>
        <w:t>dvisor.com/join  •  support@expertnutritionadvisor.com  •</w:t>
      </w:r>
      <w:r w:rsidRPr="00B134AC">
        <w:rPr>
          <w:rFonts w:ascii="Goudy Old Style" w:eastAsia="Calibri" w:hAnsi="Goudy Old Style"/>
          <w:sz w:val="18"/>
          <w:szCs w:val="22"/>
        </w:rPr>
        <w:t xml:space="preserve">  888 416 2840</w:t>
      </w:r>
      <w:r w:rsidR="003803F7">
        <w:rPr>
          <w:rFonts w:ascii="Goudy Old Style" w:eastAsia="Calibri" w:hAnsi="Goudy Old Style"/>
          <w:sz w:val="18"/>
          <w:szCs w:val="22"/>
        </w:rPr>
        <w:t xml:space="preserve"> </w:t>
      </w:r>
      <w:r w:rsidR="00FB5A98">
        <w:rPr>
          <w:rFonts w:ascii="Goudy Old Style" w:eastAsia="Calibri" w:hAnsi="Goudy Old Style"/>
          <w:sz w:val="18"/>
          <w:szCs w:val="22"/>
        </w:rPr>
        <w:t xml:space="preserve">     </w:t>
      </w:r>
      <w:r w:rsidR="00FB5A98" w:rsidRPr="00FB5A98">
        <w:rPr>
          <w:rFonts w:ascii="Goudy Old Style" w:eastAsia="Calibri" w:hAnsi="Goudy Old Style"/>
          <w:sz w:val="14"/>
          <w:szCs w:val="18"/>
        </w:rPr>
        <w:t>v.1</w:t>
      </w:r>
      <w:r w:rsidR="00AB52CE">
        <w:rPr>
          <w:rFonts w:ascii="Goudy Old Style" w:eastAsia="Calibri" w:hAnsi="Goudy Old Style"/>
          <w:sz w:val="14"/>
          <w:szCs w:val="18"/>
        </w:rPr>
        <w:t>1</w:t>
      </w:r>
      <w:r w:rsidR="00FB5A98" w:rsidRPr="00FB5A98">
        <w:rPr>
          <w:rFonts w:ascii="Goudy Old Style" w:eastAsia="Calibri" w:hAnsi="Goudy Old Style"/>
          <w:sz w:val="14"/>
          <w:szCs w:val="18"/>
        </w:rPr>
        <w:t>-19</w:t>
      </w:r>
    </w:p>
    <w:sectPr w:rsidR="00E31B1A" w:rsidRPr="00FB5A98" w:rsidSect="00AB52CE">
      <w:pgSz w:w="12240" w:h="15840"/>
      <w:pgMar w:top="450" w:right="1800" w:bottom="360" w:left="180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F71F" w14:textId="77777777" w:rsidR="00A537F1" w:rsidRDefault="00A537F1">
      <w:r>
        <w:separator/>
      </w:r>
    </w:p>
  </w:endnote>
  <w:endnote w:type="continuationSeparator" w:id="0">
    <w:p w14:paraId="5F9B0731" w14:textId="77777777" w:rsidR="00A537F1" w:rsidRDefault="00A5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raja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FF64" w14:textId="77777777" w:rsidR="00A537F1" w:rsidRDefault="00A537F1">
      <w:r>
        <w:separator/>
      </w:r>
    </w:p>
  </w:footnote>
  <w:footnote w:type="continuationSeparator" w:id="0">
    <w:p w14:paraId="12CFB4AD" w14:textId="77777777" w:rsidR="00A537F1" w:rsidRDefault="00A5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78"/>
    <w:rsid w:val="0000763B"/>
    <w:rsid w:val="00040F33"/>
    <w:rsid w:val="000A7CFF"/>
    <w:rsid w:val="000C282E"/>
    <w:rsid w:val="000D1B63"/>
    <w:rsid w:val="000D2861"/>
    <w:rsid w:val="000F2574"/>
    <w:rsid w:val="00104A93"/>
    <w:rsid w:val="00185943"/>
    <w:rsid w:val="001C0608"/>
    <w:rsid w:val="001D0BA7"/>
    <w:rsid w:val="00216A2B"/>
    <w:rsid w:val="00222943"/>
    <w:rsid w:val="00251F1C"/>
    <w:rsid w:val="002A38FD"/>
    <w:rsid w:val="002A3FA5"/>
    <w:rsid w:val="0033232F"/>
    <w:rsid w:val="00352B73"/>
    <w:rsid w:val="003530FA"/>
    <w:rsid w:val="003803F7"/>
    <w:rsid w:val="003940FD"/>
    <w:rsid w:val="003B7C91"/>
    <w:rsid w:val="003D0E53"/>
    <w:rsid w:val="003F4765"/>
    <w:rsid w:val="0040026D"/>
    <w:rsid w:val="00420314"/>
    <w:rsid w:val="00422E5D"/>
    <w:rsid w:val="00431924"/>
    <w:rsid w:val="00450D94"/>
    <w:rsid w:val="004C3B29"/>
    <w:rsid w:val="004F6366"/>
    <w:rsid w:val="005408CE"/>
    <w:rsid w:val="00572377"/>
    <w:rsid w:val="005A01FB"/>
    <w:rsid w:val="005D413A"/>
    <w:rsid w:val="005E56D7"/>
    <w:rsid w:val="00604047"/>
    <w:rsid w:val="0063112E"/>
    <w:rsid w:val="00631814"/>
    <w:rsid w:val="006564F1"/>
    <w:rsid w:val="00660CAE"/>
    <w:rsid w:val="006859C3"/>
    <w:rsid w:val="006F03F6"/>
    <w:rsid w:val="007135A2"/>
    <w:rsid w:val="00713A74"/>
    <w:rsid w:val="00732120"/>
    <w:rsid w:val="00761090"/>
    <w:rsid w:val="00776219"/>
    <w:rsid w:val="0079482A"/>
    <w:rsid w:val="007960FE"/>
    <w:rsid w:val="007A2851"/>
    <w:rsid w:val="007D68F6"/>
    <w:rsid w:val="007F5A40"/>
    <w:rsid w:val="00834BC4"/>
    <w:rsid w:val="0083773F"/>
    <w:rsid w:val="0085406F"/>
    <w:rsid w:val="0087713C"/>
    <w:rsid w:val="00882422"/>
    <w:rsid w:val="008C5608"/>
    <w:rsid w:val="008D158C"/>
    <w:rsid w:val="008D72B9"/>
    <w:rsid w:val="00942878"/>
    <w:rsid w:val="00974E9C"/>
    <w:rsid w:val="009B65B9"/>
    <w:rsid w:val="009D5E68"/>
    <w:rsid w:val="009F411B"/>
    <w:rsid w:val="00A016CF"/>
    <w:rsid w:val="00A537F1"/>
    <w:rsid w:val="00A60514"/>
    <w:rsid w:val="00A7583B"/>
    <w:rsid w:val="00A96EB9"/>
    <w:rsid w:val="00AB52CE"/>
    <w:rsid w:val="00AC1D86"/>
    <w:rsid w:val="00AC4C3A"/>
    <w:rsid w:val="00AE670F"/>
    <w:rsid w:val="00AF335C"/>
    <w:rsid w:val="00B134AC"/>
    <w:rsid w:val="00B4676A"/>
    <w:rsid w:val="00B56D57"/>
    <w:rsid w:val="00B642A8"/>
    <w:rsid w:val="00B838DC"/>
    <w:rsid w:val="00B93DB6"/>
    <w:rsid w:val="00BA111F"/>
    <w:rsid w:val="00BA77E6"/>
    <w:rsid w:val="00C20BD1"/>
    <w:rsid w:val="00C847DC"/>
    <w:rsid w:val="00CA7B2A"/>
    <w:rsid w:val="00CB53C0"/>
    <w:rsid w:val="00CF2838"/>
    <w:rsid w:val="00CF7D04"/>
    <w:rsid w:val="00D10497"/>
    <w:rsid w:val="00D21409"/>
    <w:rsid w:val="00D25461"/>
    <w:rsid w:val="00D46E89"/>
    <w:rsid w:val="00D5089F"/>
    <w:rsid w:val="00D95383"/>
    <w:rsid w:val="00D974DE"/>
    <w:rsid w:val="00D97529"/>
    <w:rsid w:val="00DB78E2"/>
    <w:rsid w:val="00DF0DB5"/>
    <w:rsid w:val="00E1181B"/>
    <w:rsid w:val="00E31B1A"/>
    <w:rsid w:val="00E367D4"/>
    <w:rsid w:val="00E71E7B"/>
    <w:rsid w:val="00E85454"/>
    <w:rsid w:val="00E93789"/>
    <w:rsid w:val="00EB1F77"/>
    <w:rsid w:val="00EF3F14"/>
    <w:rsid w:val="00F1498C"/>
    <w:rsid w:val="00F2693E"/>
    <w:rsid w:val="00F2781A"/>
    <w:rsid w:val="00F54E78"/>
    <w:rsid w:val="00F54FA0"/>
    <w:rsid w:val="00F5725E"/>
    <w:rsid w:val="00F84630"/>
    <w:rsid w:val="00FA3E0C"/>
    <w:rsid w:val="00FB5A98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EA8C1"/>
  <w15:docId w15:val="{AE72570B-47BB-4E65-A048-CC58D607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8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8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87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D41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D0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0E62-3C68-4D4A-999B-42E7119B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</dc:creator>
  <cp:lastModifiedBy>Michael Gaeta</cp:lastModifiedBy>
  <cp:revision>2</cp:revision>
  <cp:lastPrinted>2019-06-28T01:17:00Z</cp:lastPrinted>
  <dcterms:created xsi:type="dcterms:W3CDTF">2019-11-17T04:10:00Z</dcterms:created>
  <dcterms:modified xsi:type="dcterms:W3CDTF">2019-11-17T04:10:00Z</dcterms:modified>
</cp:coreProperties>
</file>